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FA" w:rsidRDefault="005461AC">
      <w:pPr>
        <w:ind w:left="107" w:right="569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 xml:space="preserve">Информация о </w:t>
      </w:r>
      <w:r>
        <w:rPr>
          <w:b/>
          <w:bCs/>
          <w:sz w:val="24"/>
          <w:u w:val="single"/>
        </w:rPr>
        <w:t xml:space="preserve">приеме витаминов и </w:t>
      </w:r>
      <w:r>
        <w:rPr>
          <w:b/>
          <w:bCs/>
          <w:sz w:val="24"/>
          <w:u w:val="single"/>
        </w:rPr>
        <w:t xml:space="preserve">лекарственных </w:t>
      </w:r>
      <w:r>
        <w:rPr>
          <w:b/>
          <w:bCs/>
          <w:sz w:val="24"/>
          <w:u w:val="single"/>
        </w:rPr>
        <w:t xml:space="preserve">препаратов </w:t>
      </w:r>
      <w:r>
        <w:rPr>
          <w:b/>
          <w:bCs/>
          <w:sz w:val="24"/>
          <w:u w:val="single"/>
        </w:rPr>
        <w:t xml:space="preserve">во </w:t>
      </w:r>
      <w:r>
        <w:rPr>
          <w:b/>
          <w:bCs/>
          <w:spacing w:val="-1"/>
          <w:sz w:val="24"/>
          <w:u w:val="single"/>
        </w:rPr>
        <w:t xml:space="preserve">время </w:t>
      </w:r>
      <w:r>
        <w:rPr>
          <w:b/>
          <w:bCs/>
          <w:spacing w:val="-1"/>
          <w:sz w:val="24"/>
          <w:u w:val="single"/>
        </w:rPr>
        <w:t>беременности</w:t>
      </w:r>
    </w:p>
    <w:p w:rsidR="00D41AFA" w:rsidRDefault="00D41AFA">
      <w:pPr>
        <w:pStyle w:val="TableParagraph"/>
        <w:tabs>
          <w:tab w:val="left" w:pos="11962"/>
        </w:tabs>
        <w:ind w:left="110" w:right="103"/>
        <w:rPr>
          <w:spacing w:val="-1"/>
          <w:sz w:val="24"/>
        </w:rPr>
      </w:pPr>
    </w:p>
    <w:p w:rsidR="00D41AFA" w:rsidRDefault="00D41AFA">
      <w:pPr>
        <w:pStyle w:val="p1"/>
        <w:spacing w:line="276" w:lineRule="auto"/>
        <w:ind w:left="360"/>
        <w:jc w:val="center"/>
      </w:pPr>
    </w:p>
    <w:p w:rsidR="00D41AFA" w:rsidRDefault="005461AC">
      <w:pPr>
        <w:pStyle w:val="a4"/>
      </w:pPr>
      <w:r>
        <w:t xml:space="preserve">При необходимости приема </w:t>
      </w:r>
      <w:r>
        <w:t>какого</w:t>
      </w:r>
      <w:r>
        <w:t xml:space="preserve">-либо лекарственного </w:t>
      </w:r>
      <w:r>
        <w:t xml:space="preserve">препарата </w:t>
      </w:r>
      <w:r>
        <w:t xml:space="preserve"> во время беременности будущая мать должна помнить:</w:t>
      </w:r>
      <w:r>
        <w:br/>
        <w:t xml:space="preserve">• любой лекарственный препарат во время </w:t>
      </w:r>
      <w:r>
        <w:t>беременности (на любом сроке) можно применять только в соответствии с показаниями и только по назначению лечащего врача;</w:t>
      </w:r>
      <w:r>
        <w:br/>
      </w:r>
      <w:r>
        <w:t>• местное лечение более желательно, чем системное (внутрь, внутривенно, внутримыше</w:t>
      </w:r>
      <w:r>
        <w:t>чно) назначение лекарственного средства;</w:t>
      </w:r>
      <w:r>
        <w:br/>
        <w:t>• беременная должна помнить, что полностью безопасных и абсолютно безвредных лекарственных препаратов не существует.</w:t>
      </w:r>
    </w:p>
    <w:p w:rsidR="00D41AFA" w:rsidRDefault="005461AC">
      <w:pPr>
        <w:pStyle w:val="a4"/>
        <w:spacing w:after="283"/>
        <w:jc w:val="both"/>
      </w:pPr>
      <w:r>
        <w:t xml:space="preserve">   </w:t>
      </w:r>
      <w:r>
        <w:t>Самым опасным периодом для применения любых лекарственных сре</w:t>
      </w:r>
      <w:proofErr w:type="gramStart"/>
      <w:r>
        <w:t xml:space="preserve">дств </w:t>
      </w:r>
      <w:r>
        <w:t>сч</w:t>
      </w:r>
      <w:proofErr w:type="gramEnd"/>
      <w:r>
        <w:t xml:space="preserve">итается первый триместр беременности (первые 12 </w:t>
      </w:r>
      <w:proofErr w:type="spellStart"/>
      <w:r>
        <w:t>гестационных</w:t>
      </w:r>
      <w:proofErr w:type="spellEnd"/>
      <w:r>
        <w:t xml:space="preserve"> недель), когда у плода закладываются все органы и системы, которые в дальнейшем будут только развиваться и формируется</w:t>
      </w:r>
      <w:r>
        <w:t xml:space="preserve"> плацента</w:t>
      </w:r>
      <w:r>
        <w:t>. Именно на этом сроке плод считается наибол</w:t>
      </w:r>
      <w:r>
        <w:t xml:space="preserve">ее уязвимым для любых химических и лекарственных веществ. </w:t>
      </w:r>
      <w:r>
        <w:br/>
        <w:t xml:space="preserve">Мировые тенденции в отношении ранних сроков беременности с позиций доказательной медицины однозначны: признана необходимость рациональной диетотерапии, прием </w:t>
      </w:r>
      <w:proofErr w:type="spellStart"/>
      <w:r>
        <w:t>фолиевой</w:t>
      </w:r>
      <w:proofErr w:type="spellEnd"/>
      <w:r>
        <w:t xml:space="preserve"> кислоты не менее 400 мкг/</w:t>
      </w:r>
      <w:proofErr w:type="spellStart"/>
      <w:proofErr w:type="gramStart"/>
      <w:r>
        <w:t>сут</w:t>
      </w:r>
      <w:proofErr w:type="spellEnd"/>
      <w:r>
        <w:t xml:space="preserve"> и</w:t>
      </w:r>
      <w:proofErr w:type="gramEnd"/>
      <w:r>
        <w:t xml:space="preserve"> калия йодида 200 мг/</w:t>
      </w:r>
      <w:proofErr w:type="spellStart"/>
      <w:r>
        <w:t>сут</w:t>
      </w:r>
      <w:proofErr w:type="spellEnd"/>
      <w:r>
        <w:t>.</w:t>
      </w:r>
      <w:r>
        <w:br/>
        <w:t>После 12-14 недель беременности, при неполноценной диете рекомендуют употребление витаминных препаратов во время беременности и лактации, как способ оздоровления матери и плода, тоже только по назначению доктора.</w:t>
      </w:r>
    </w:p>
    <w:p w:rsidR="00D41AFA" w:rsidRDefault="005461AC" w:rsidP="005461AC">
      <w:pPr>
        <w:pStyle w:val="a4"/>
        <w:spacing w:after="283"/>
      </w:pPr>
      <w:r>
        <w:t xml:space="preserve">    </w:t>
      </w:r>
      <w:r>
        <w:t>Какие витамины и микроэлементы наиболее важны для бу</w:t>
      </w:r>
      <w:r>
        <w:t>дущей мамы?</w:t>
      </w:r>
      <w:r>
        <w:br/>
        <w:t xml:space="preserve">   </w:t>
      </w:r>
      <w:proofErr w:type="spellStart"/>
      <w:r>
        <w:t>Фолиевая</w:t>
      </w:r>
      <w:proofErr w:type="spellEnd"/>
      <w:r>
        <w:t xml:space="preserve">   </w:t>
      </w:r>
      <w:r>
        <w:t>кислота</w:t>
      </w:r>
      <w:r>
        <w:br/>
        <w:t>Другие названия этого витамина – витамин В9 или</w:t>
      </w:r>
      <w:proofErr w:type="gramStart"/>
      <w:r>
        <w:t xml:space="preserve"> В</w:t>
      </w:r>
      <w:proofErr w:type="gramEnd"/>
      <w:r>
        <w:t xml:space="preserve">с. Этот витамин необходим для деления и размножения клеток, так что он особенно важен в I триместре беременности, когда идет закладка всех органов и систем ребенка. Не последнюю </w:t>
      </w:r>
      <w:r>
        <w:t xml:space="preserve">роль </w:t>
      </w:r>
      <w:proofErr w:type="spellStart"/>
      <w:r>
        <w:t>фолиевая</w:t>
      </w:r>
      <w:proofErr w:type="spellEnd"/>
      <w:r>
        <w:t xml:space="preserve"> кислота играет в синтезе гемоглобина, и при ее недостатке может развиться анемия. А еще </w:t>
      </w:r>
      <w:proofErr w:type="spellStart"/>
      <w:r>
        <w:t>фолиевая</w:t>
      </w:r>
      <w:proofErr w:type="spellEnd"/>
      <w:r>
        <w:t xml:space="preserve"> кислота помогает снизить вероятность возникновения дефектов позвоночника у ребенка, заботится о правильном формировании его психики и интеллекта.</w:t>
      </w:r>
      <w:r>
        <w:t xml:space="preserve"> Прием </w:t>
      </w:r>
      <w:proofErr w:type="spellStart"/>
      <w:r>
        <w:t>фолиевой</w:t>
      </w:r>
      <w:proofErr w:type="spellEnd"/>
      <w:r>
        <w:t xml:space="preserve"> кислоты лучше начать за три месяца до планируемого зачатия, поскольку небольшой запас этого витамина будет только полезен, как будущей маме, так и малышу. Если же беременность наступила </w:t>
      </w:r>
      <w:proofErr w:type="spellStart"/>
      <w:r>
        <w:t>незапланированно</w:t>
      </w:r>
      <w:proofErr w:type="spellEnd"/>
      <w:r>
        <w:t xml:space="preserve">, то </w:t>
      </w:r>
      <w:proofErr w:type="spellStart"/>
      <w:r>
        <w:t>фолиевую</w:t>
      </w:r>
      <w:proofErr w:type="spellEnd"/>
      <w:r>
        <w:t xml:space="preserve"> кислоту необходимо прини</w:t>
      </w:r>
      <w:r>
        <w:t>мать, как только женщина узнает о своем положении. В среднем дозировка этого витамина составляет от 0,4 до 0,8 мг в сутки.</w:t>
      </w:r>
    </w:p>
    <w:p w:rsidR="00D41AFA" w:rsidRDefault="005461AC">
      <w:pPr>
        <w:pStyle w:val="a4"/>
        <w:spacing w:after="283"/>
        <w:jc w:val="both"/>
      </w:pPr>
      <w:r>
        <w:t>Кальций</w:t>
      </w:r>
      <w:r>
        <w:br/>
        <w:t>Будущей маме необходимо около 1200–1400 мг кальция ежедневно, в то время как обычной женщине достаточно 800–1000 мг этого мик</w:t>
      </w:r>
      <w:r>
        <w:t>роэлемента. Почему? Во время беременности количество кальция в организме будущей мамы существенно снижается, поскольку он расходуется еще и на рост и развитие ребенка. Особенно много кальция нужно в III триместре, когда происходит кальцинация скелета малыш</w:t>
      </w:r>
      <w:r>
        <w:t>а. Но кальций нужен не только для роста костей и зубов ребенка – с его помощью формируется его нервная система, его сердце, мышцы, ткани кожи, глаз, ушей, волос и ногтей. Беременной женщине кальций необходим для полноценной работы почек, профилактики мышеч</w:t>
      </w:r>
      <w:r>
        <w:t xml:space="preserve">ных болей, запоров, </w:t>
      </w:r>
      <w:proofErr w:type="spellStart"/>
      <w:r>
        <w:t>остеопороза</w:t>
      </w:r>
      <w:proofErr w:type="spellEnd"/>
      <w:r>
        <w:t xml:space="preserve">, кариеса и токсикоза. Кроме </w:t>
      </w:r>
      <w:r>
        <w:lastRenderedPageBreak/>
        <w:t>того, этот микроэлемент защищает будущую маму от стрессов и нервных перегрузок.</w:t>
      </w:r>
    </w:p>
    <w:p w:rsidR="00D41AFA" w:rsidRDefault="005461AC">
      <w:pPr>
        <w:pStyle w:val="a4"/>
        <w:spacing w:after="283"/>
      </w:pPr>
      <w:r>
        <w:t>Витамин</w:t>
      </w:r>
      <w:proofErr w:type="gramStart"/>
      <w:r>
        <w:t xml:space="preserve"> Е</w:t>
      </w:r>
      <w:proofErr w:type="gramEnd"/>
      <w:r>
        <w:br/>
        <w:t>Этот витамин участвует в процессе дыхания тканей, он помогает кислороду проникать в каждую клетку организм</w:t>
      </w:r>
      <w:r>
        <w:t>а. Вместе с тем витамин</w:t>
      </w:r>
      <w:proofErr w:type="gramStart"/>
      <w:r>
        <w:t xml:space="preserve"> Е</w:t>
      </w:r>
      <w:proofErr w:type="gramEnd"/>
      <w:r>
        <w:t xml:space="preserve"> – отличный антиоксидант: он оберегает клетки от образования свободных радикалов, которые могут спровоцировать различные заболевания. Такая защитная функция особенно важна на стадии формирования эмбриона. Кроме того, витамин</w:t>
      </w:r>
      <w:proofErr w:type="gramStart"/>
      <w:r>
        <w:t xml:space="preserve"> Е</w:t>
      </w:r>
      <w:proofErr w:type="gramEnd"/>
      <w:r>
        <w:t xml:space="preserve"> помо</w:t>
      </w:r>
      <w:r>
        <w:t>гает нормализовать гормональный баланс организма. На ранних сроках он участвует в формировании плаценты, а также предохраняет от прерывания беременности. Доза витамина</w:t>
      </w:r>
      <w:proofErr w:type="gramStart"/>
      <w:r>
        <w:t xml:space="preserve"> Е</w:t>
      </w:r>
      <w:proofErr w:type="gramEnd"/>
      <w:r>
        <w:t xml:space="preserve"> при беременности – 15 мг.</w:t>
      </w:r>
      <w:r>
        <w:br/>
        <w:t>Витамин</w:t>
      </w:r>
      <w:proofErr w:type="gramStart"/>
      <w:r>
        <w:t xml:space="preserve"> Е</w:t>
      </w:r>
      <w:proofErr w:type="gramEnd"/>
      <w:r>
        <w:t xml:space="preserve"> содержится в растительных маслах, не меньше этого </w:t>
      </w:r>
      <w:r>
        <w:t>витамина в салате, томатах, шиповнике, зелени петрушки, шпинате и горохе. Некоторое количество витамина</w:t>
      </w:r>
      <w:proofErr w:type="gramStart"/>
      <w:r>
        <w:t xml:space="preserve"> Е</w:t>
      </w:r>
      <w:proofErr w:type="gramEnd"/>
      <w:r>
        <w:t xml:space="preserve"> содержится в мясе, яйцах и молоке.</w:t>
      </w:r>
    </w:p>
    <w:p w:rsidR="00D41AFA" w:rsidRDefault="005461AC">
      <w:pPr>
        <w:pStyle w:val="a4"/>
        <w:spacing w:after="283"/>
        <w:jc w:val="both"/>
      </w:pPr>
      <w:r>
        <w:t>Магний</w:t>
      </w:r>
      <w:r>
        <w:br/>
      </w:r>
      <w:proofErr w:type="gramStart"/>
      <w:r>
        <w:t>Магний</w:t>
      </w:r>
      <w:proofErr w:type="gramEnd"/>
      <w:r>
        <w:t xml:space="preserve"> участвует во всех обменных процессах, помогает справляться со стрессами, нормализует работу </w:t>
      </w:r>
      <w:proofErr w:type="spellStart"/>
      <w:r>
        <w:t>сердечно-</w:t>
      </w:r>
      <w:r>
        <w:t>сосудистой</w:t>
      </w:r>
      <w:proofErr w:type="spellEnd"/>
      <w:r>
        <w:t xml:space="preserve"> системы и артериальное давление, поддерживает сосуды в тонусе. Из-за недостатка магния в организме могут появиться судороги в мышцах (обычно </w:t>
      </w:r>
      <w:proofErr w:type="gramStart"/>
      <w:r>
        <w:t>в</w:t>
      </w:r>
      <w:proofErr w:type="gramEnd"/>
      <w:r>
        <w:t xml:space="preserve"> икроножных). А так как матка тоже мышечный орган, то при недостатке магния во время беременности в пер</w:t>
      </w:r>
      <w:r>
        <w:t xml:space="preserve">иод </w:t>
      </w:r>
      <w:proofErr w:type="spellStart"/>
      <w:r>
        <w:t>гестации</w:t>
      </w:r>
      <w:proofErr w:type="spellEnd"/>
      <w:r>
        <w:t xml:space="preserve"> повышается возбудимость </w:t>
      </w:r>
      <w:proofErr w:type="spellStart"/>
      <w:r>
        <w:t>миометрия</w:t>
      </w:r>
      <w:proofErr w:type="spellEnd"/>
      <w:r>
        <w:t xml:space="preserve">, что приводит к активным маточным сокращениям. Поэтому при </w:t>
      </w:r>
      <w:proofErr w:type="spellStart"/>
      <w:r>
        <w:t>гипертонусе</w:t>
      </w:r>
      <w:proofErr w:type="spellEnd"/>
      <w:r>
        <w:t xml:space="preserve"> и угрозе прерывания беременности часто назначают магний.</w:t>
      </w:r>
      <w:r>
        <w:br/>
        <w:t xml:space="preserve">Магнием богаты цельные крупы и </w:t>
      </w:r>
      <w:proofErr w:type="spellStart"/>
      <w:r>
        <w:t>цельнозерновой</w:t>
      </w:r>
      <w:proofErr w:type="spellEnd"/>
      <w:r>
        <w:t xml:space="preserve"> хлеб, инжир, миндаль, семена, темно</w:t>
      </w:r>
      <w:r>
        <w:t>-зеленые овощи и бананы.</w:t>
      </w:r>
    </w:p>
    <w:p w:rsidR="00D41AFA" w:rsidRDefault="005461AC">
      <w:pPr>
        <w:pStyle w:val="a4"/>
        <w:spacing w:after="283"/>
        <w:jc w:val="both"/>
      </w:pPr>
      <w:r>
        <w:t>Йод</w:t>
      </w:r>
      <w:r>
        <w:br/>
      </w:r>
      <w:proofErr w:type="gramStart"/>
      <w:r>
        <w:t>Йод</w:t>
      </w:r>
      <w:proofErr w:type="gramEnd"/>
      <w:r>
        <w:t xml:space="preserve"> беременным обычно назначают еще в I триместре. До 16 недель беременности развитие ребенка и закладка всех его органов и систем идет «под защитой» маминой щитовидки. И если у женщины будет мало йода, то это значит, что какая</w:t>
      </w:r>
      <w:r>
        <w:t>-то система или орган малыша могут пострадать. И даже когда собственная щитовидка ребенка сформируется и начнет работать, все равно взять йод она сможет только из организма мамы. Его суточная доза составляет 250 мг в сутки.</w:t>
      </w:r>
      <w:r>
        <w:br/>
        <w:t>Йод проще всего получить из море</w:t>
      </w:r>
      <w:r>
        <w:t>продуктов и морской или йодированной соли. Много йода содержится в морской рыбе, морской капусте, кальмарах, хурме, фейхоа, финиках, сушеном инжире, молочных продуктах и мясе. Однако йод разрушается от температурных воздействий, а значит, после термической</w:t>
      </w:r>
      <w:r>
        <w:t xml:space="preserve"> обработки количество йода в продуктах резко снижается.</w:t>
      </w:r>
    </w:p>
    <w:p w:rsidR="00D41AFA" w:rsidRPr="005461AC" w:rsidRDefault="005461AC">
      <w:pPr>
        <w:pStyle w:val="a4"/>
        <w:spacing w:after="283" w:line="276" w:lineRule="auto"/>
      </w:pPr>
      <w:r w:rsidRPr="005461AC">
        <w:rPr>
          <w:rStyle w:val="s1"/>
          <w:rFonts w:ascii="Times New Roman" w:hAnsi="Times New Roman"/>
          <w:color w:val="000000"/>
          <w:sz w:val="28"/>
          <w:szCs w:val="28"/>
        </w:rPr>
        <w:t>Железо</w:t>
      </w:r>
      <w:r w:rsidRPr="005461AC">
        <w:rPr>
          <w:rStyle w:val="s1"/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5461AC">
        <w:rPr>
          <w:rStyle w:val="s1"/>
          <w:rFonts w:ascii="Times New Roman" w:hAnsi="Times New Roman"/>
          <w:color w:val="000000"/>
          <w:sz w:val="28"/>
          <w:szCs w:val="28"/>
        </w:rPr>
        <w:t>Железо</w:t>
      </w:r>
      <w:proofErr w:type="gramEnd"/>
      <w:r w:rsidRPr="005461AC">
        <w:rPr>
          <w:rStyle w:val="s1"/>
          <w:rFonts w:ascii="Times New Roman" w:hAnsi="Times New Roman"/>
          <w:color w:val="000000"/>
          <w:sz w:val="28"/>
          <w:szCs w:val="28"/>
        </w:rPr>
        <w:t xml:space="preserve"> необходимо прежде всего для профилактики анемии. Ведь оно входит в состав гемоглобина, который переносит кислород по организму матери и ребенка. Кроме того, железо задействовано в синтез</w:t>
      </w:r>
      <w:r w:rsidRPr="005461AC">
        <w:rPr>
          <w:rStyle w:val="s1"/>
          <w:rFonts w:ascii="Times New Roman" w:hAnsi="Times New Roman"/>
          <w:color w:val="000000"/>
          <w:sz w:val="28"/>
          <w:szCs w:val="28"/>
        </w:rPr>
        <w:t>е белка, который участвует в образовании мышечной ткани. А еще недостаток железа может привести к повышенному тонусу матки. В среднем суточная дозировка железа составляет 30–60 мг. В некоторых случаях, если изначально запас железа у женщины был понижен, до</w:t>
      </w:r>
      <w:r w:rsidRPr="005461AC">
        <w:rPr>
          <w:rStyle w:val="s1"/>
          <w:rFonts w:ascii="Times New Roman" w:hAnsi="Times New Roman"/>
          <w:color w:val="000000"/>
          <w:sz w:val="28"/>
          <w:szCs w:val="28"/>
        </w:rPr>
        <w:t>зировка может быть больше.</w:t>
      </w:r>
      <w:r w:rsidRPr="005461AC">
        <w:rPr>
          <w:rStyle w:val="s1"/>
          <w:rFonts w:ascii="Times New Roman" w:hAnsi="Times New Roman"/>
          <w:color w:val="000000"/>
          <w:sz w:val="28"/>
          <w:szCs w:val="28"/>
        </w:rPr>
        <w:br/>
        <w:t xml:space="preserve">Железо содержится в мясе, особенно много его в телятине, </w:t>
      </w:r>
      <w:proofErr w:type="spellStart"/>
      <w:r w:rsidRPr="005461AC">
        <w:rPr>
          <w:rStyle w:val="s1"/>
          <w:rFonts w:ascii="Times New Roman" w:hAnsi="Times New Roman"/>
          <w:color w:val="000000"/>
          <w:sz w:val="28"/>
          <w:szCs w:val="28"/>
        </w:rPr>
        <w:t>индюшатине</w:t>
      </w:r>
      <w:proofErr w:type="spellEnd"/>
      <w:r w:rsidRPr="005461AC">
        <w:rPr>
          <w:rStyle w:val="s1"/>
          <w:rFonts w:ascii="Times New Roman" w:hAnsi="Times New Roman"/>
          <w:color w:val="000000"/>
          <w:sz w:val="28"/>
          <w:szCs w:val="28"/>
        </w:rPr>
        <w:t xml:space="preserve">, зайчатине, </w:t>
      </w:r>
      <w:r w:rsidRPr="005461AC">
        <w:rPr>
          <w:rStyle w:val="s1"/>
          <w:rFonts w:ascii="Times New Roman" w:hAnsi="Times New Roman"/>
          <w:color w:val="000000"/>
          <w:sz w:val="28"/>
          <w:szCs w:val="28"/>
        </w:rPr>
        <w:lastRenderedPageBreak/>
        <w:t>свинине и говядине. Имеется железо и в растительной пище, но оттуда оно усваивается значительно хуже. Лучше всего железо усваивается при его совместн</w:t>
      </w:r>
      <w:r w:rsidRPr="005461AC">
        <w:rPr>
          <w:rStyle w:val="s1"/>
          <w:rFonts w:ascii="Times New Roman" w:hAnsi="Times New Roman"/>
          <w:color w:val="000000"/>
          <w:sz w:val="28"/>
          <w:szCs w:val="28"/>
        </w:rPr>
        <w:t>ом употреблении с витамином С.</w:t>
      </w:r>
      <w:r w:rsidRPr="005461AC">
        <w:rPr>
          <w:rStyle w:val="s1"/>
          <w:rFonts w:ascii="Times New Roman" w:hAnsi="Times New Roman"/>
          <w:color w:val="000000"/>
          <w:sz w:val="28"/>
          <w:szCs w:val="28"/>
        </w:rPr>
        <w:br/>
        <w:t>Если беременная правильно и разнообразно питается, употребляет много фруктов и овощей, то дополнительный комплекс витаминов для беременных ей может и не понадобиться. Возможно, необходимо отдельно пропить какие-то витамины, н</w:t>
      </w:r>
      <w:r w:rsidRPr="005461AC">
        <w:rPr>
          <w:rStyle w:val="s1"/>
          <w:rFonts w:ascii="Times New Roman" w:hAnsi="Times New Roman"/>
          <w:color w:val="000000"/>
          <w:sz w:val="28"/>
          <w:szCs w:val="28"/>
        </w:rPr>
        <w:t>о это должен определять врач. Если же до беременности у женщины были признаки авитаминоза, она неправильно или плохо питается, то без поливитаминов не обойтись.</w:t>
      </w:r>
    </w:p>
    <w:sectPr w:rsidR="00D41AFA" w:rsidRPr="005461AC" w:rsidSect="00D41AFA">
      <w:pgSz w:w="11906" w:h="16838"/>
      <w:pgMar w:top="850" w:right="567" w:bottom="280" w:left="85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125D"/>
    <w:multiLevelType w:val="multilevel"/>
    <w:tmpl w:val="6912405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compat/>
  <w:rsids>
    <w:rsidRoot w:val="00D41AFA"/>
    <w:rsid w:val="005461AC"/>
    <w:rsid w:val="00D4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FA"/>
    <w:pPr>
      <w:widowControl w:val="0"/>
      <w:overflowPunct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D41AFA"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customStyle="1" w:styleId="Heading2">
    <w:name w:val="Heading 2"/>
    <w:basedOn w:val="a3"/>
    <w:next w:val="a4"/>
    <w:qFormat/>
    <w:rsid w:val="00D41AFA"/>
    <w:pPr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customStyle="1" w:styleId="-">
    <w:name w:val="Интернет-ссылка"/>
    <w:basedOn w:val="a0"/>
    <w:rsid w:val="00D41AFA"/>
    <w:rPr>
      <w:color w:val="0000FF"/>
      <w:u w:val="single"/>
    </w:rPr>
  </w:style>
  <w:style w:type="character" w:customStyle="1" w:styleId="a5">
    <w:name w:val="Посещённая гиперссылка"/>
    <w:rsid w:val="00D41AFA"/>
    <w:rPr>
      <w:color w:val="800000"/>
      <w:u w:val="single"/>
    </w:rPr>
  </w:style>
  <w:style w:type="character" w:customStyle="1" w:styleId="a6">
    <w:name w:val="Символ нумерации"/>
    <w:qFormat/>
    <w:rsid w:val="00D41AFA"/>
  </w:style>
  <w:style w:type="character" w:customStyle="1" w:styleId="s1">
    <w:name w:val="s1"/>
    <w:basedOn w:val="a0"/>
    <w:qFormat/>
    <w:rsid w:val="00D41AFA"/>
    <w:rPr>
      <w:rFonts w:ascii="Helvetica" w:hAnsi="Helvetica"/>
      <w:b w:val="0"/>
      <w:bCs w:val="0"/>
      <w:i w:val="0"/>
      <w:iCs w:val="0"/>
      <w:sz w:val="18"/>
      <w:szCs w:val="18"/>
    </w:rPr>
  </w:style>
  <w:style w:type="character" w:customStyle="1" w:styleId="a7">
    <w:name w:val="Выделение жирным"/>
    <w:qFormat/>
    <w:rsid w:val="00D41AFA"/>
    <w:rPr>
      <w:b/>
      <w:bCs/>
    </w:rPr>
  </w:style>
  <w:style w:type="character" w:customStyle="1" w:styleId="a8">
    <w:name w:val="Маркеры"/>
    <w:qFormat/>
    <w:rsid w:val="00D41AFA"/>
    <w:rPr>
      <w:rFonts w:ascii="OpenSymbol" w:eastAsia="OpenSymbol" w:hAnsi="OpenSymbol" w:cs="OpenSymbol"/>
    </w:rPr>
  </w:style>
  <w:style w:type="character" w:styleId="a9">
    <w:name w:val="Emphasis"/>
    <w:qFormat/>
    <w:rsid w:val="00D41AFA"/>
    <w:rPr>
      <w:i/>
      <w:iCs/>
    </w:rPr>
  </w:style>
  <w:style w:type="paragraph" w:customStyle="1" w:styleId="a3">
    <w:name w:val="Заголовок"/>
    <w:basedOn w:val="a"/>
    <w:next w:val="a4"/>
    <w:qFormat/>
    <w:rsid w:val="00D41AF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D41AFA"/>
    <w:rPr>
      <w:sz w:val="28"/>
      <w:szCs w:val="28"/>
    </w:rPr>
  </w:style>
  <w:style w:type="paragraph" w:styleId="aa">
    <w:name w:val="List"/>
    <w:basedOn w:val="a4"/>
    <w:rsid w:val="00D41AFA"/>
    <w:rPr>
      <w:rFonts w:cs="Arial"/>
    </w:rPr>
  </w:style>
  <w:style w:type="paragraph" w:customStyle="1" w:styleId="Caption">
    <w:name w:val="Caption"/>
    <w:basedOn w:val="a"/>
    <w:qFormat/>
    <w:rsid w:val="00D41AF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D41AFA"/>
    <w:pPr>
      <w:suppressLineNumbers/>
    </w:pPr>
    <w:rPr>
      <w:rFonts w:cs="Arial"/>
    </w:rPr>
  </w:style>
  <w:style w:type="paragraph" w:styleId="ac">
    <w:name w:val="List Paragraph"/>
    <w:basedOn w:val="a"/>
    <w:qFormat/>
    <w:rsid w:val="00D41AFA"/>
  </w:style>
  <w:style w:type="paragraph" w:customStyle="1" w:styleId="TableParagraph">
    <w:name w:val="Table Paragraph"/>
    <w:basedOn w:val="a"/>
    <w:qFormat/>
    <w:rsid w:val="00D41AFA"/>
  </w:style>
  <w:style w:type="paragraph" w:customStyle="1" w:styleId="ad">
    <w:name w:val="Содержимое таблицы"/>
    <w:basedOn w:val="a"/>
    <w:qFormat/>
    <w:rsid w:val="00D41AFA"/>
    <w:pPr>
      <w:suppressLineNumbers/>
    </w:pPr>
  </w:style>
  <w:style w:type="paragraph" w:customStyle="1" w:styleId="ae">
    <w:name w:val="Заголовок таблицы"/>
    <w:basedOn w:val="ad"/>
    <w:qFormat/>
    <w:rsid w:val="00D41AFA"/>
    <w:pPr>
      <w:jc w:val="center"/>
    </w:pPr>
    <w:rPr>
      <w:b/>
      <w:bCs/>
    </w:rPr>
  </w:style>
  <w:style w:type="paragraph" w:customStyle="1" w:styleId="p1">
    <w:name w:val="p1"/>
    <w:basedOn w:val="a"/>
    <w:qFormat/>
    <w:rsid w:val="00D41AFA"/>
    <w:rPr>
      <w:rFonts w:ascii="Helvetica" w:hAnsi="Helvetica"/>
      <w:sz w:val="18"/>
      <w:szCs w:val="18"/>
    </w:rPr>
  </w:style>
  <w:style w:type="paragraph" w:customStyle="1" w:styleId="li1">
    <w:name w:val="li1"/>
    <w:basedOn w:val="a"/>
    <w:qFormat/>
    <w:rsid w:val="00D41AFA"/>
    <w:rPr>
      <w:rFonts w:ascii="Helvetica" w:hAnsi="Helvetica"/>
      <w:sz w:val="18"/>
      <w:szCs w:val="18"/>
    </w:rPr>
  </w:style>
  <w:style w:type="paragraph" w:styleId="af">
    <w:name w:val="Normal (Web)"/>
    <w:basedOn w:val="a"/>
    <w:qFormat/>
    <w:rsid w:val="00D41AFA"/>
    <w:pPr>
      <w:spacing w:beforeAutospacing="1" w:afterAutospacing="1"/>
    </w:pPr>
    <w:rPr>
      <w:sz w:val="24"/>
      <w:szCs w:val="24"/>
      <w:lang w:eastAsia="ru-RU"/>
    </w:rPr>
  </w:style>
  <w:style w:type="paragraph" w:customStyle="1" w:styleId="af0">
    <w:name w:val="Содержимое врезки"/>
    <w:basedOn w:val="a"/>
    <w:qFormat/>
    <w:rsid w:val="00D41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967</Words>
  <Characters>5513</Characters>
  <Application>Microsoft Office Word</Application>
  <DocSecurity>0</DocSecurity>
  <Lines>45</Lines>
  <Paragraphs>12</Paragraphs>
  <ScaleCrop>false</ScaleCrop>
  <Company/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28</cp:revision>
  <dcterms:created xsi:type="dcterms:W3CDTF">2024-07-25T04:56:00Z</dcterms:created>
  <dcterms:modified xsi:type="dcterms:W3CDTF">2024-11-22T11:19:00Z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LastSaved">
    <vt:filetime>2024-07-25T00:00:00Z</vt:filetime>
  </property>
</Properties>
</file>